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C0" w:rsidRDefault="00B269C0" w:rsidP="00B269C0">
      <w:pPr>
        <w:pStyle w:val="3"/>
        <w:numPr>
          <w:ilvl w:val="0"/>
          <w:numId w:val="0"/>
        </w:numPr>
        <w:ind w:left="1797"/>
      </w:pPr>
      <w:bookmarkStart w:id="0" w:name="_Toc484089371"/>
      <w:bookmarkStart w:id="1" w:name="_GoBack"/>
      <w:bookmarkEnd w:id="1"/>
      <w:r>
        <w:t>Изменение лота плана-графика, в случае расторжения контракта на нулевую сумму без исполнения контракта</w:t>
      </w:r>
      <w:bookmarkEnd w:id="0"/>
    </w:p>
    <w:p w:rsidR="00B269C0" w:rsidRPr="009D164F" w:rsidRDefault="00B269C0" w:rsidP="00B269C0">
      <w:pPr>
        <w:ind w:firstLine="708"/>
      </w:pPr>
      <w:r>
        <w:t xml:space="preserve">После регистрации контракта в ЕИС может возникнуть ситуация, когда между заказчиком и поставщиком возникает необходимость расторжения контракта. При этом никакого исполнения контракта ни с </w:t>
      </w:r>
      <w:proofErr w:type="gramStart"/>
      <w:r>
        <w:t>одной</w:t>
      </w:r>
      <w:proofErr w:type="gramEnd"/>
      <w:r>
        <w:t xml:space="preserve"> ни с другой стороны не было. На момент регистрации контракта обычное изменение лота плана-графика не допускается, поэтому при возникновении подобных ситуаций необходимо использовать функционал кнопки </w:t>
      </w:r>
      <w:r>
        <w:rPr>
          <w:noProof/>
        </w:rPr>
        <w:drawing>
          <wp:inline distT="0" distB="0" distL="0" distR="0" wp14:anchorId="09E9A4D4" wp14:editId="6365122F">
            <wp:extent cx="190527" cy="190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м_извеще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86E8A">
        <w:t>[</w:t>
      </w:r>
      <w:r>
        <w:rPr>
          <w:b/>
        </w:rPr>
        <w:t>Изменение лота ПГ по результатам экономии</w:t>
      </w:r>
      <w:r w:rsidRPr="00186E8A">
        <w:t>]</w:t>
      </w:r>
      <w:r>
        <w:t xml:space="preserve">. </w:t>
      </w:r>
      <w:proofErr w:type="gramStart"/>
      <w:r>
        <w:t xml:space="preserve">Т.к. подобное расторжение контракта на нулевую сумму не является экономией, то при формировании изменения к лоту плана-графика по кнопке </w:t>
      </w:r>
      <w:r>
        <w:rPr>
          <w:noProof/>
        </w:rPr>
        <w:drawing>
          <wp:inline distT="0" distB="0" distL="0" distR="0" wp14:anchorId="3777859E" wp14:editId="7F4DD17E">
            <wp:extent cx="190527" cy="1905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м_извеще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86E8A">
        <w:t>[</w:t>
      </w:r>
      <w:r>
        <w:rPr>
          <w:b/>
        </w:rPr>
        <w:t>Изменение лота ПГ по результатам экономии</w:t>
      </w:r>
      <w:r w:rsidRPr="00186E8A">
        <w:t>]</w:t>
      </w:r>
      <w:r>
        <w:t xml:space="preserve"> в форме редактирования в поле «</w:t>
      </w:r>
      <w:r>
        <w:rPr>
          <w:b/>
        </w:rPr>
        <w:t>Обоснование внесения изменений</w:t>
      </w:r>
      <w:r>
        <w:t>» автоматически будет заполнено значение «</w:t>
      </w:r>
      <w:r w:rsidRPr="007C4438">
        <w:rPr>
          <w:b/>
        </w:rPr>
        <w:t>Возникновение обстоятельств, предвидеть которые на дату утверждения плана-графика закупок было невозможно</w:t>
      </w:r>
      <w:r>
        <w:t>» (</w:t>
      </w:r>
      <w:r w:rsidRPr="00662CA6">
        <w:rPr>
          <w:i/>
        </w:rPr>
        <w:fldChar w:fldCharType="begin"/>
      </w:r>
      <w:r w:rsidRPr="00662CA6">
        <w:rPr>
          <w:i/>
        </w:rPr>
        <w:instrText xml:space="preserve"> REF _Ref483302612 \h </w:instrText>
      </w:r>
      <w:r>
        <w:rPr>
          <w:i/>
        </w:rPr>
        <w:instrText xml:space="preserve"> \* MERGEFORMAT </w:instrText>
      </w:r>
      <w:r w:rsidRPr="00662CA6">
        <w:rPr>
          <w:i/>
        </w:rPr>
      </w:r>
      <w:r w:rsidRPr="00662CA6">
        <w:rPr>
          <w:i/>
        </w:rPr>
        <w:fldChar w:fldCharType="separate"/>
      </w:r>
      <w:r w:rsidRPr="003A060D">
        <w:rPr>
          <w:i/>
        </w:rPr>
        <w:t xml:space="preserve">Рисунок </w:t>
      </w:r>
      <w:r w:rsidRPr="003A060D">
        <w:rPr>
          <w:i/>
          <w:noProof/>
        </w:rPr>
        <w:t>110</w:t>
      </w:r>
      <w:r w:rsidRPr="00662CA6">
        <w:rPr>
          <w:i/>
        </w:rPr>
        <w:fldChar w:fldCharType="end"/>
      </w:r>
      <w:r>
        <w:t>).</w:t>
      </w:r>
      <w:proofErr w:type="gramEnd"/>
    </w:p>
    <w:p w:rsidR="00B269C0" w:rsidRDefault="00B269C0" w:rsidP="00B269C0">
      <w:pPr>
        <w:spacing w:before="120" w:after="120"/>
        <w:jc w:val="center"/>
      </w:pPr>
      <w:r>
        <w:rPr>
          <w:noProof/>
        </w:rPr>
        <w:drawing>
          <wp:inline distT="0" distB="0" distL="0" distR="0" wp14:anchorId="1114EA8C" wp14:editId="6A76AC49">
            <wp:extent cx="6480175" cy="43427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9C0" w:rsidRDefault="00B269C0" w:rsidP="00B269C0">
      <w:pPr>
        <w:pStyle w:val="a5"/>
      </w:pPr>
      <w:bookmarkStart w:id="2" w:name="_Ref483302612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110</w:t>
      </w:r>
      <w:r>
        <w:rPr>
          <w:noProof/>
        </w:rPr>
        <w:fldChar w:fldCharType="end"/>
      </w:r>
      <w:bookmarkEnd w:id="2"/>
      <w:r>
        <w:t>. Автоматическое заполнение обоснования внесения изменения, в случае расторжения контракта на нулевую сумму</w:t>
      </w:r>
    </w:p>
    <w:p w:rsidR="00B269C0" w:rsidRDefault="00B269C0" w:rsidP="00B269C0">
      <w:pPr>
        <w:ind w:firstLine="708"/>
      </w:pPr>
      <w:r>
        <w:t>Во вкладке «</w:t>
      </w:r>
      <w:r>
        <w:rPr>
          <w:b/>
        </w:rPr>
        <w:t>Товары\работы\услуги</w:t>
      </w:r>
      <w:r>
        <w:t>» при этом никаких изменений делать не нужно, все поля в данной вкладке закрыты для редактирования.</w:t>
      </w:r>
    </w:p>
    <w:p w:rsidR="00B269C0" w:rsidRDefault="00B269C0" w:rsidP="00B269C0">
      <w:pPr>
        <w:ind w:firstLine="708"/>
      </w:pPr>
      <w:r>
        <w:t>Во вкладке «</w:t>
      </w:r>
      <w:r>
        <w:rPr>
          <w:b/>
        </w:rPr>
        <w:t>КБК</w:t>
      </w:r>
      <w:r>
        <w:t>» при этом происходит обнуление суммы по всем годам во всех строках БК (</w:t>
      </w:r>
      <w:r w:rsidRPr="007F121E">
        <w:rPr>
          <w:i/>
        </w:rPr>
        <w:fldChar w:fldCharType="begin"/>
      </w:r>
      <w:r w:rsidRPr="007F121E">
        <w:rPr>
          <w:i/>
        </w:rPr>
        <w:instrText xml:space="preserve"> REF _Ref483302836 \h </w:instrText>
      </w:r>
      <w:r>
        <w:rPr>
          <w:i/>
        </w:rPr>
        <w:instrText xml:space="preserve"> \* MERGEFORMAT </w:instrText>
      </w:r>
      <w:r w:rsidRPr="007F121E">
        <w:rPr>
          <w:i/>
        </w:rPr>
      </w:r>
      <w:r w:rsidRPr="007F121E">
        <w:rPr>
          <w:i/>
        </w:rPr>
        <w:fldChar w:fldCharType="separate"/>
      </w:r>
      <w:r w:rsidRPr="003A060D">
        <w:rPr>
          <w:i/>
        </w:rPr>
        <w:t xml:space="preserve">Рисунок </w:t>
      </w:r>
      <w:r w:rsidRPr="003A060D">
        <w:rPr>
          <w:i/>
          <w:noProof/>
        </w:rPr>
        <w:t>111</w:t>
      </w:r>
      <w:r w:rsidRPr="007F121E">
        <w:rPr>
          <w:i/>
        </w:rPr>
        <w:fldChar w:fldCharType="end"/>
      </w:r>
      <w:r>
        <w:t>). Обнуление строк БК приведет к автоматическому обнулению поля «</w:t>
      </w:r>
      <w:r>
        <w:rPr>
          <w:b/>
        </w:rPr>
        <w:t>Ориентировочная начальная (максимальная) цена контракта</w:t>
      </w:r>
      <w:r>
        <w:t>» из-за автоматического перерасчета. Поэтому после обнуления всех полей в разрезе БК необходимо вернуть исходное значение вручную в поле «</w:t>
      </w:r>
      <w:r>
        <w:rPr>
          <w:b/>
        </w:rPr>
        <w:t>Ориентировочная начальная (максимальная) цена контракта</w:t>
      </w:r>
      <w:r>
        <w:t>».</w:t>
      </w:r>
    </w:p>
    <w:p w:rsidR="00B269C0" w:rsidRDefault="00B269C0" w:rsidP="00B269C0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2EFD984E" wp14:editId="51C8B49D">
            <wp:extent cx="6480175" cy="3417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9C0" w:rsidRDefault="00B269C0" w:rsidP="00B269C0">
      <w:pPr>
        <w:pStyle w:val="a5"/>
      </w:pPr>
      <w:bookmarkStart w:id="3" w:name="_Ref483302836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111</w:t>
      </w:r>
      <w:r>
        <w:rPr>
          <w:noProof/>
        </w:rPr>
        <w:fldChar w:fldCharType="end"/>
      </w:r>
      <w:bookmarkEnd w:id="3"/>
      <w:r>
        <w:t>. Обнуление сумм БК во вкладке «КБК»</w:t>
      </w:r>
    </w:p>
    <w:p w:rsidR="00B269C0" w:rsidRDefault="00B269C0" w:rsidP="00B269C0">
      <w:pPr>
        <w:pStyle w:val="a3"/>
      </w:pPr>
      <w:r>
        <w:t xml:space="preserve">Все остальные поля в форме лоте плана-графика не доступны для редактирования. После внесения необходимых изменений документ следует сохранить по кнопке </w:t>
      </w:r>
      <w:r>
        <w:rPr>
          <w:noProof/>
        </w:rPr>
        <w:drawing>
          <wp:inline distT="0" distB="0" distL="0" distR="0" wp14:anchorId="382867EE" wp14:editId="0127F6B9">
            <wp:extent cx="152421" cy="16194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sav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86E8A">
        <w:t>[</w:t>
      </w:r>
      <w:r>
        <w:rPr>
          <w:b/>
        </w:rPr>
        <w:t>Сохранить</w:t>
      </w:r>
      <w:r w:rsidRPr="00186E8A">
        <w:t>]</w:t>
      </w:r>
      <w:r>
        <w:t>. Успешно сохраненный документ будет включен в последнюю версию плана-графика закупок.</w:t>
      </w:r>
    </w:p>
    <w:p w:rsidR="007D6A76" w:rsidRDefault="00B269C0"/>
    <w:sectPr w:rsidR="007D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6E"/>
    <w:rsid w:val="00666877"/>
    <w:rsid w:val="00B269C0"/>
    <w:rsid w:val="00DC4779"/>
    <w:rsid w:val="00F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2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2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2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B2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B2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B269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3"/>
    <w:qFormat/>
    <w:rsid w:val="00B269C0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3"/>
    <w:qFormat/>
    <w:rsid w:val="00B269C0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3"/>
    <w:qFormat/>
    <w:rsid w:val="00B269C0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3"/>
    <w:rsid w:val="00B269C0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3"/>
    <w:qFormat/>
    <w:rsid w:val="00B269C0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5">
    <w:name w:val="caption"/>
    <w:basedOn w:val="a"/>
    <w:next w:val="a3"/>
    <w:link w:val="a6"/>
    <w:uiPriority w:val="35"/>
    <w:qFormat/>
    <w:rsid w:val="00B269C0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4">
    <w:name w:val="Обычный (КС) Знак"/>
    <w:link w:val="a3"/>
    <w:rsid w:val="00B2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B269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2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B269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B26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B26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B269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6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2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2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2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B2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B2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B269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3"/>
    <w:qFormat/>
    <w:rsid w:val="00B269C0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3"/>
    <w:qFormat/>
    <w:rsid w:val="00B269C0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3"/>
    <w:qFormat/>
    <w:rsid w:val="00B269C0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3"/>
    <w:rsid w:val="00B269C0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3"/>
    <w:qFormat/>
    <w:rsid w:val="00B269C0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5">
    <w:name w:val="caption"/>
    <w:basedOn w:val="a"/>
    <w:next w:val="a3"/>
    <w:link w:val="a6"/>
    <w:uiPriority w:val="35"/>
    <w:qFormat/>
    <w:rsid w:val="00B269C0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4">
    <w:name w:val="Обычный (КС) Знак"/>
    <w:link w:val="a3"/>
    <w:rsid w:val="00B2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B269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2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B269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B26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B26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B269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6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pc-43</dc:creator>
  <cp:keywords/>
  <dc:description/>
  <cp:lastModifiedBy>pc-43</cp:lastModifiedBy>
  <cp:revision>2</cp:revision>
  <dcterms:created xsi:type="dcterms:W3CDTF">2017-06-13T12:18:00Z</dcterms:created>
  <dcterms:modified xsi:type="dcterms:W3CDTF">2017-06-13T12:18:00Z</dcterms:modified>
</cp:coreProperties>
</file>